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FB" w:rsidRPr="00E27C70" w:rsidRDefault="00D515FB" w:rsidP="00D515FB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市场营销专业：</w:t>
      </w:r>
    </w:p>
    <w:p w:rsidR="00D515FB" w:rsidRDefault="00D515FB" w:rsidP="00D515FB">
      <w:pPr>
        <w:ind w:firstLineChars="200" w:firstLine="560"/>
        <w:rPr>
          <w:b/>
          <w:bCs/>
          <w:sz w:val="28"/>
          <w:szCs w:val="28"/>
        </w:rPr>
      </w:pPr>
      <w:r w:rsidRPr="00BC0948">
        <w:rPr>
          <w:rFonts w:hint="eastAsia"/>
          <w:b/>
          <w:bCs/>
          <w:sz w:val="28"/>
          <w:szCs w:val="28"/>
        </w:rPr>
        <w:t>专业荣誉：扬州大学研究性教学改革试点专业（2014）、扬州大学本科专业品牌化建设与提升工程C类建设项目</w:t>
      </w:r>
      <w:r>
        <w:rPr>
          <w:rFonts w:hint="eastAsia"/>
          <w:b/>
          <w:bCs/>
          <w:sz w:val="28"/>
          <w:szCs w:val="28"/>
        </w:rPr>
        <w:t>（2018）</w:t>
      </w:r>
      <w:r>
        <w:rPr>
          <w:b/>
          <w:bCs/>
          <w:sz w:val="28"/>
          <w:szCs w:val="28"/>
        </w:rPr>
        <w:t>。</w:t>
      </w:r>
    </w:p>
    <w:p w:rsidR="00D515FB" w:rsidRPr="00BC0948" w:rsidRDefault="00D515FB" w:rsidP="00D515FB">
      <w:pPr>
        <w:ind w:firstLineChars="200" w:firstLine="560"/>
        <w:rPr>
          <w:b/>
          <w:bCs/>
          <w:sz w:val="28"/>
          <w:szCs w:val="28"/>
        </w:rPr>
      </w:pPr>
      <w:r w:rsidRPr="00BC0948">
        <w:rPr>
          <w:rFonts w:hint="eastAsia"/>
          <w:b/>
          <w:bCs/>
          <w:sz w:val="28"/>
          <w:szCs w:val="28"/>
        </w:rPr>
        <w:t>专业培养目标：培养</w:t>
      </w:r>
      <w:proofErr w:type="gramStart"/>
      <w:r w:rsidRPr="00BC0948">
        <w:rPr>
          <w:rFonts w:hint="eastAsia"/>
          <w:b/>
          <w:bCs/>
          <w:sz w:val="28"/>
          <w:szCs w:val="28"/>
        </w:rPr>
        <w:t>践行</w:t>
      </w:r>
      <w:proofErr w:type="gramEnd"/>
      <w:r w:rsidRPr="00BC0948">
        <w:rPr>
          <w:rFonts w:hint="eastAsia"/>
          <w:b/>
          <w:bCs/>
          <w:sz w:val="28"/>
          <w:szCs w:val="28"/>
        </w:rPr>
        <w:t>社会主义核心价值观，具有社会责任感、人文精神、科学素养和创新精神，具备扎实的经济管理知识基础，系统掌握</w:t>
      </w:r>
      <w:r w:rsidRPr="00BC0948">
        <w:rPr>
          <w:b/>
          <w:bCs/>
          <w:sz w:val="28"/>
          <w:szCs w:val="28"/>
        </w:rPr>
        <w:t>精湛</w:t>
      </w:r>
      <w:r w:rsidRPr="00BC0948">
        <w:rPr>
          <w:rFonts w:hint="eastAsia"/>
          <w:b/>
          <w:bCs/>
          <w:sz w:val="28"/>
          <w:szCs w:val="28"/>
        </w:rPr>
        <w:t>前沿</w:t>
      </w:r>
      <w:r w:rsidRPr="00BC0948">
        <w:rPr>
          <w:b/>
          <w:bCs/>
          <w:sz w:val="28"/>
          <w:szCs w:val="28"/>
        </w:rPr>
        <w:t>的数字营销技能，</w:t>
      </w:r>
      <w:r w:rsidRPr="00BC0948">
        <w:rPr>
          <w:rFonts w:hint="eastAsia"/>
          <w:b/>
          <w:bCs/>
          <w:sz w:val="28"/>
          <w:szCs w:val="28"/>
        </w:rPr>
        <w:t>熟练应用</w:t>
      </w:r>
      <w:r w:rsidRPr="00BC0948">
        <w:rPr>
          <w:b/>
          <w:bCs/>
          <w:sz w:val="28"/>
          <w:szCs w:val="28"/>
        </w:rPr>
        <w:t>营销</w:t>
      </w:r>
      <w:r w:rsidRPr="00BC0948">
        <w:rPr>
          <w:rFonts w:hint="eastAsia"/>
          <w:b/>
          <w:bCs/>
          <w:sz w:val="28"/>
          <w:szCs w:val="28"/>
        </w:rPr>
        <w:t>系统</w:t>
      </w:r>
      <w:r w:rsidRPr="00BC0948">
        <w:rPr>
          <w:b/>
          <w:bCs/>
          <w:sz w:val="28"/>
          <w:szCs w:val="28"/>
        </w:rPr>
        <w:t>工具和方法</w:t>
      </w:r>
      <w:r w:rsidRPr="00BC0948">
        <w:rPr>
          <w:rFonts w:hint="eastAsia"/>
          <w:b/>
          <w:bCs/>
          <w:sz w:val="28"/>
          <w:szCs w:val="28"/>
        </w:rPr>
        <w:t>，</w:t>
      </w:r>
      <w:r w:rsidRPr="00BC0948">
        <w:rPr>
          <w:b/>
          <w:bCs/>
          <w:sz w:val="28"/>
          <w:szCs w:val="28"/>
        </w:rPr>
        <w:t>具有</w:t>
      </w:r>
      <w:r w:rsidRPr="00BC0948">
        <w:rPr>
          <w:rFonts w:hint="eastAsia"/>
          <w:b/>
          <w:bCs/>
          <w:sz w:val="28"/>
          <w:szCs w:val="28"/>
        </w:rPr>
        <w:t>较强</w:t>
      </w:r>
      <w:r w:rsidRPr="00BC0948">
        <w:rPr>
          <w:b/>
          <w:bCs/>
          <w:sz w:val="28"/>
          <w:szCs w:val="28"/>
        </w:rPr>
        <w:t>的</w:t>
      </w:r>
      <w:r w:rsidRPr="00BC0948">
        <w:rPr>
          <w:rFonts w:hint="eastAsia"/>
          <w:b/>
          <w:bCs/>
          <w:sz w:val="28"/>
          <w:szCs w:val="28"/>
        </w:rPr>
        <w:t>市场</w:t>
      </w:r>
      <w:r w:rsidRPr="00BC0948">
        <w:rPr>
          <w:b/>
          <w:bCs/>
          <w:sz w:val="28"/>
          <w:szCs w:val="28"/>
        </w:rPr>
        <w:t>营销实践能力</w:t>
      </w:r>
      <w:r w:rsidRPr="00BC0948">
        <w:rPr>
          <w:rFonts w:hint="eastAsia"/>
          <w:b/>
          <w:bCs/>
          <w:sz w:val="28"/>
          <w:szCs w:val="28"/>
        </w:rPr>
        <w:t>和国际视野，</w:t>
      </w:r>
      <w:r w:rsidRPr="00BC0948">
        <w:rPr>
          <w:b/>
          <w:bCs/>
          <w:sz w:val="28"/>
          <w:szCs w:val="28"/>
        </w:rPr>
        <w:t>具有</w:t>
      </w:r>
      <w:r w:rsidRPr="00BC0948">
        <w:rPr>
          <w:rFonts w:hint="eastAsia"/>
          <w:b/>
          <w:bCs/>
          <w:sz w:val="28"/>
          <w:szCs w:val="28"/>
        </w:rPr>
        <w:t>创新意识与</w:t>
      </w:r>
      <w:r w:rsidRPr="00BC0948">
        <w:rPr>
          <w:b/>
          <w:bCs/>
          <w:sz w:val="28"/>
          <w:szCs w:val="28"/>
        </w:rPr>
        <w:t>开拓</w:t>
      </w:r>
      <w:r w:rsidRPr="00BC0948">
        <w:rPr>
          <w:rFonts w:hint="eastAsia"/>
          <w:b/>
          <w:bCs/>
          <w:sz w:val="28"/>
          <w:szCs w:val="28"/>
        </w:rPr>
        <w:t>精神，适应数字化时代的新商科</w:t>
      </w:r>
      <w:r w:rsidRPr="00BC0948">
        <w:rPr>
          <w:b/>
          <w:bCs/>
          <w:sz w:val="28"/>
          <w:szCs w:val="28"/>
        </w:rPr>
        <w:t>人才</w:t>
      </w:r>
      <w:r w:rsidRPr="00BC0948">
        <w:rPr>
          <w:rFonts w:hint="eastAsia"/>
          <w:b/>
          <w:bCs/>
          <w:sz w:val="28"/>
          <w:szCs w:val="28"/>
        </w:rPr>
        <w:t>。</w:t>
      </w:r>
    </w:p>
    <w:p w:rsidR="00D515FB" w:rsidRPr="00BC0948" w:rsidRDefault="00D515FB" w:rsidP="00D515F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专业核心课程：</w:t>
      </w:r>
      <w:r w:rsidRPr="00BC0948">
        <w:rPr>
          <w:rFonts w:hint="eastAsia"/>
          <w:b/>
          <w:bCs/>
          <w:sz w:val="28"/>
          <w:szCs w:val="28"/>
        </w:rPr>
        <w:t>消费者行为学（全英文）、广告促销与管理、市场调研与数据分析、营销战略与企划、推销学、营销渠道管理、数字化营销（全英文）、营销数据挖掘与应用</w:t>
      </w:r>
      <w:r>
        <w:rPr>
          <w:rFonts w:hint="eastAsia"/>
          <w:b/>
          <w:bCs/>
          <w:sz w:val="28"/>
          <w:szCs w:val="28"/>
        </w:rPr>
        <w:t>。</w:t>
      </w:r>
    </w:p>
    <w:p w:rsidR="00D515FB" w:rsidRPr="00BC0948" w:rsidRDefault="00D515FB" w:rsidP="00D515FB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毕业就业（升学）情况：</w:t>
      </w:r>
      <w:r w:rsidRPr="00BC0948">
        <w:rPr>
          <w:rFonts w:hint="eastAsia"/>
          <w:b/>
          <w:bCs/>
          <w:sz w:val="28"/>
          <w:szCs w:val="28"/>
        </w:rPr>
        <w:t>毕业生可在创业型中小企业、专业媒体和广告公司、大型企业组织和非公益组织中从事营销企划、品牌和销售管理、营销数据分析、社交媒体运营和市场开发与营销综合管理等工作，也可在政府与事业单位从事管理、教学科研等工作或继续深造。近三年，本专业毕业生就业率均为100%，每年均有毕业生考取南京大学、武汉大学、东南大学、对外经贸大学等国内名牌大学研究生。还有部分外语成绩突出的学生到美国、澳大利亚、英国等国家留学。部分优秀毕业生已在国内外500强企业担任高管。</w:t>
      </w:r>
    </w:p>
    <w:p w:rsidR="00D515FB" w:rsidRPr="00BC0948" w:rsidRDefault="00D515FB" w:rsidP="00D515FB">
      <w:pPr>
        <w:ind w:firstLineChars="200" w:firstLine="560"/>
        <w:rPr>
          <w:b/>
          <w:bCs/>
          <w:sz w:val="28"/>
          <w:szCs w:val="28"/>
        </w:rPr>
      </w:pPr>
      <w:r w:rsidRPr="00BC0948">
        <w:rPr>
          <w:rFonts w:hint="eastAsia"/>
          <w:b/>
          <w:bCs/>
          <w:sz w:val="28"/>
          <w:szCs w:val="28"/>
        </w:rPr>
        <w:t>专业特色与优势：本专业以研究型本科教育为指导思想，结合新商科建设的要求，注重学生数据分析能力、实践技能和国际化素质的培养。以创新性教材体系和现代化教学手段为支撑，依托跨学科的课</w:t>
      </w:r>
      <w:r w:rsidRPr="00BC0948">
        <w:rPr>
          <w:rFonts w:hint="eastAsia"/>
          <w:b/>
          <w:bCs/>
          <w:sz w:val="28"/>
          <w:szCs w:val="28"/>
        </w:rPr>
        <w:lastRenderedPageBreak/>
        <w:t>程体系，使学生掌握市场营销、统计学和计算机等多学科专业基础知识；以“双师型”人才为引导，实施“课程联动、院际联动、赛创联动、校企联动”的四轮驱动协同育人模式，以“研”强学、以“赛”带学、以“创”促学，依托校内、外实习实训基地，通过案例教学和实践教学，注重营销实践和创新创业能力的培养；设置全英文专业课程，邀请海内外知名学者来校讲学，鼓励学生前往国外知名高校交流和升学。</w:t>
      </w:r>
    </w:p>
    <w:p w:rsidR="00D515FB" w:rsidRPr="00E27C70" w:rsidRDefault="00D515FB" w:rsidP="00D515FB">
      <w:pPr>
        <w:rPr>
          <w:b/>
          <w:bCs/>
          <w:sz w:val="32"/>
          <w:szCs w:val="28"/>
        </w:rPr>
      </w:pPr>
    </w:p>
    <w:p w:rsidR="00D515FB" w:rsidRDefault="00D515FB" w:rsidP="00D515FB">
      <w:pPr>
        <w:rPr>
          <w:b/>
          <w:bCs/>
          <w:sz w:val="32"/>
          <w:szCs w:val="28"/>
        </w:rPr>
      </w:pPr>
    </w:p>
    <w:p w:rsidR="002E5196" w:rsidRPr="00D515FB" w:rsidRDefault="002E5196">
      <w:bookmarkStart w:id="0" w:name="_GoBack"/>
      <w:bookmarkEnd w:id="0"/>
    </w:p>
    <w:sectPr w:rsidR="002E5196" w:rsidRPr="00D5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FB"/>
    <w:rsid w:val="002E5196"/>
    <w:rsid w:val="00D5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0FC16-5B3C-4735-91CA-FEA654A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2021-05-10T02:47:00Z</dcterms:created>
  <dcterms:modified xsi:type="dcterms:W3CDTF">2021-05-10T02:48:00Z</dcterms:modified>
</cp:coreProperties>
</file>