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32"/>
        </w:rPr>
      </w:pPr>
      <w:r>
        <w:rPr>
          <w:rFonts w:hint="eastAsia"/>
          <w:b/>
          <w:sz w:val="44"/>
          <w:szCs w:val="32"/>
          <w:lang w:eastAsia="zh-CN"/>
        </w:rPr>
        <w:t>心</w:t>
      </w:r>
      <w:r>
        <w:rPr>
          <w:rFonts w:hint="eastAsia"/>
          <w:b/>
          <w:sz w:val="44"/>
          <w:szCs w:val="32"/>
          <w:lang w:val="en-US" w:eastAsia="zh-CN"/>
        </w:rPr>
        <w:t xml:space="preserve"> </w:t>
      </w:r>
      <w:r>
        <w:rPr>
          <w:rFonts w:hint="eastAsia"/>
          <w:b/>
          <w:sz w:val="44"/>
          <w:szCs w:val="32"/>
          <w:lang w:eastAsia="zh-CN"/>
        </w:rPr>
        <w:t>理</w:t>
      </w:r>
      <w:r>
        <w:rPr>
          <w:rFonts w:hint="eastAsia"/>
          <w:b/>
          <w:sz w:val="44"/>
          <w:szCs w:val="32"/>
          <w:lang w:val="en-US" w:eastAsia="zh-CN"/>
        </w:rPr>
        <w:t xml:space="preserve"> </w:t>
      </w:r>
      <w:r>
        <w:rPr>
          <w:rFonts w:hint="eastAsia"/>
          <w:b/>
          <w:sz w:val="44"/>
          <w:szCs w:val="32"/>
        </w:rPr>
        <w:t>测 试 流 程</w:t>
      </w:r>
      <w:bookmarkStart w:id="0" w:name="_GoBack"/>
      <w:bookmarkEnd w:id="0"/>
    </w:p>
    <w:p>
      <w:pPr>
        <w:pStyle w:val="5"/>
        <w:numPr>
          <w:ilvl w:val="0"/>
          <w:numId w:val="1"/>
        </w:numPr>
        <w:spacing w:line="700" w:lineRule="exact"/>
        <w:ind w:left="357" w:hanging="357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选择谷歌、火狐浏览器，输入网址</w:t>
      </w:r>
      <w:r>
        <w:fldChar w:fldCharType="begin"/>
      </w:r>
      <w:r>
        <w:instrText xml:space="preserve"> HYPERLINK "http://58.192.138.83:1080/" </w:instrText>
      </w:r>
      <w:r>
        <w:fldChar w:fldCharType="separate"/>
      </w:r>
      <w:r>
        <w:rPr>
          <w:rStyle w:val="4"/>
          <w:sz w:val="32"/>
          <w:szCs w:val="32"/>
        </w:rPr>
        <w:t>http://58.192.138.83:1080/</w:t>
      </w:r>
      <w:r>
        <w:rPr>
          <w:rStyle w:val="4"/>
          <w:sz w:val="32"/>
          <w:szCs w:val="32"/>
        </w:rPr>
        <w:fldChar w:fldCharType="end"/>
      </w:r>
      <w:r>
        <w:rPr>
          <w:rFonts w:hint="eastAsia"/>
          <w:sz w:val="32"/>
          <w:szCs w:val="32"/>
        </w:rPr>
        <w:t>。</w:t>
      </w:r>
    </w:p>
    <w:p>
      <w:pPr>
        <w:pStyle w:val="5"/>
        <w:numPr>
          <w:ilvl w:val="0"/>
          <w:numId w:val="1"/>
        </w:numPr>
        <w:spacing w:line="700" w:lineRule="exact"/>
        <w:ind w:left="357" w:hanging="357" w:firstLineChars="0"/>
        <w:rPr>
          <w:sz w:val="32"/>
          <w:szCs w:val="32"/>
        </w:rPr>
      </w:pPr>
      <w:r>
        <w:rPr>
          <w:rFonts w:hint="eastAsia" w:ascii="宋体" w:hAnsi="宋体"/>
          <w:sz w:val="32"/>
        </w:rPr>
        <w:t>在“用户名”和“密码”对话框中</w:t>
      </w:r>
      <w:r>
        <w:rPr>
          <w:rFonts w:hint="eastAsia" w:ascii="宋体" w:hAnsi="宋体"/>
          <w:b/>
          <w:color w:val="FF0000"/>
          <w:sz w:val="32"/>
        </w:rPr>
        <w:t>分别都输入“编号”，</w:t>
      </w:r>
      <w:r>
        <w:rPr>
          <w:rFonts w:hint="eastAsia" w:ascii="宋体" w:hAnsi="宋体"/>
          <w:sz w:val="32"/>
        </w:rPr>
        <w:t>点击“登录”。</w:t>
      </w:r>
    </w:p>
    <w:p>
      <w:pPr>
        <w:pStyle w:val="5"/>
        <w:numPr>
          <w:ilvl w:val="0"/>
          <w:numId w:val="1"/>
        </w:numPr>
        <w:spacing w:line="700" w:lineRule="exact"/>
        <w:ind w:left="357" w:hanging="357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在我的测试中点击《明尼苏达多项人格测验399》。</w:t>
      </w:r>
    </w:p>
    <w:p>
      <w:pPr>
        <w:pStyle w:val="5"/>
        <w:numPr>
          <w:ilvl w:val="0"/>
          <w:numId w:val="1"/>
        </w:numPr>
        <w:spacing w:line="700" w:lineRule="exact"/>
        <w:ind w:left="357" w:hanging="357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开始作答，点击“是”或者“否”，</w:t>
      </w:r>
      <w:r>
        <w:rPr>
          <w:rFonts w:hint="eastAsia"/>
          <w:b/>
          <w:color w:val="FF0000"/>
          <w:sz w:val="32"/>
          <w:szCs w:val="32"/>
        </w:rPr>
        <w:t>尽可能不要选择不确定选项，以免造成测试无效。</w:t>
      </w:r>
      <w:r>
        <w:rPr>
          <w:rFonts w:hint="eastAsia"/>
          <w:sz w:val="32"/>
          <w:szCs w:val="32"/>
        </w:rPr>
        <w:t>点击答案后自动进入下一题，如果需要修改点击“上一题”进行回看。</w:t>
      </w:r>
    </w:p>
    <w:p>
      <w:pPr>
        <w:pStyle w:val="5"/>
        <w:numPr>
          <w:ilvl w:val="0"/>
          <w:numId w:val="1"/>
        </w:numPr>
        <w:spacing w:line="700" w:lineRule="exact"/>
        <w:ind w:left="357" w:hanging="357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测试结束后在我的测试栏显示没有需要进行的测试，即完成测验，退出系统即可。</w:t>
      </w:r>
    </w:p>
    <w:p>
      <w:pPr>
        <w:spacing w:line="720" w:lineRule="auto"/>
        <w:rPr>
          <w:sz w:val="32"/>
          <w:szCs w:val="32"/>
        </w:rPr>
      </w:pPr>
    </w:p>
    <w:p>
      <w:pPr>
        <w:spacing w:line="720" w:lineRule="auto"/>
        <w:rPr>
          <w:sz w:val="32"/>
          <w:szCs w:val="32"/>
        </w:rPr>
      </w:pPr>
    </w:p>
    <w:p>
      <w:pPr>
        <w:spacing w:line="720" w:lineRule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A5983"/>
    <w:multiLevelType w:val="multilevel"/>
    <w:tmpl w:val="6A5A598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DB"/>
    <w:rsid w:val="001C1B4C"/>
    <w:rsid w:val="00205B0F"/>
    <w:rsid w:val="00321419"/>
    <w:rsid w:val="004E00D2"/>
    <w:rsid w:val="007C1E85"/>
    <w:rsid w:val="00916100"/>
    <w:rsid w:val="00A94ADB"/>
    <w:rsid w:val="00AB7C0C"/>
    <w:rsid w:val="654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223</Characters>
  <Lines>1</Lines>
  <Paragraphs>1</Paragraphs>
  <TotalTime>20</TotalTime>
  <ScaleCrop>false</ScaleCrop>
  <LinksUpToDate>false</LinksUpToDate>
  <CharactersWithSpaces>261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2019-01-08T10:32:00Z</dcterms:created>
  <dc:creator>gl</dc:creator>
  <cp:lastModifiedBy>Administrator</cp:lastModifiedBy>
  <cp:lastPrinted>2019-01-08T10:36:00Z</cp:lastPrinted>
  <dcterms:modified xsi:type="dcterms:W3CDTF">2019-03-21T01:13:57Z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